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D97" w:rsidRDefault="009F2D97" w:rsidP="008F4E83">
      <w:pPr>
        <w:widowControl w:val="0"/>
        <w:autoSpaceDE w:val="0"/>
        <w:autoSpaceDN w:val="0"/>
        <w:adjustRightInd w:val="0"/>
        <w:spacing w:after="0" w:line="240" w:lineRule="auto"/>
        <w:rPr>
          <w:rFonts w:ascii="Times New Roman" w:eastAsia="Calibri" w:hAnsi="Times New Roman"/>
          <w:sz w:val="24"/>
          <w:szCs w:val="24"/>
        </w:rPr>
      </w:pPr>
      <w:r>
        <w:rPr>
          <w:noProof/>
        </w:rPr>
        <w:drawing>
          <wp:inline distT="0" distB="0" distL="0" distR="0">
            <wp:extent cx="6092825" cy="8618220"/>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email"/>
                    <a:stretch>
                      <a:fillRect/>
                    </a:stretch>
                  </pic:blipFill>
                  <pic:spPr>
                    <a:xfrm>
                      <a:off x="0" y="0"/>
                      <a:ext cx="6092825" cy="8618220"/>
                    </a:xfrm>
                    <a:prstGeom prst="rect">
                      <a:avLst/>
                    </a:prstGeom>
                  </pic:spPr>
                </pic:pic>
              </a:graphicData>
            </a:graphic>
          </wp:inline>
        </w:drawing>
      </w:r>
    </w:p>
    <w:p w:rsidR="009F2D97" w:rsidRDefault="009F2D97" w:rsidP="008F4E83">
      <w:pPr>
        <w:widowControl w:val="0"/>
        <w:autoSpaceDE w:val="0"/>
        <w:autoSpaceDN w:val="0"/>
        <w:adjustRightInd w:val="0"/>
        <w:spacing w:after="0" w:line="240" w:lineRule="auto"/>
        <w:rPr>
          <w:rFonts w:ascii="Times New Roman" w:eastAsia="Calibri" w:hAnsi="Times New Roman"/>
          <w:sz w:val="24"/>
          <w:szCs w:val="24"/>
        </w:rPr>
      </w:pPr>
      <w:bookmarkStart w:id="0" w:name="_GoBack"/>
      <w:bookmarkEnd w:id="0"/>
    </w:p>
    <w:p w:rsidR="009F2D97" w:rsidRDefault="009F2D97" w:rsidP="008F4E83">
      <w:pPr>
        <w:widowControl w:val="0"/>
        <w:autoSpaceDE w:val="0"/>
        <w:autoSpaceDN w:val="0"/>
        <w:adjustRightInd w:val="0"/>
        <w:spacing w:after="0" w:line="240" w:lineRule="auto"/>
        <w:rPr>
          <w:rFonts w:ascii="Times New Roman" w:eastAsia="Calibri" w:hAnsi="Times New Roman"/>
          <w:sz w:val="24"/>
          <w:szCs w:val="24"/>
        </w:rPr>
      </w:pPr>
    </w:p>
    <w:p w:rsidR="009F2D97" w:rsidRDefault="009F2D97" w:rsidP="008F4E83">
      <w:pPr>
        <w:widowControl w:val="0"/>
        <w:autoSpaceDE w:val="0"/>
        <w:autoSpaceDN w:val="0"/>
        <w:adjustRightInd w:val="0"/>
        <w:spacing w:after="0" w:line="240" w:lineRule="auto"/>
        <w:rPr>
          <w:rFonts w:ascii="Times New Roman" w:eastAsia="Calibri" w:hAnsi="Times New Roman"/>
          <w:sz w:val="24"/>
          <w:szCs w:val="24"/>
        </w:rPr>
      </w:pPr>
    </w:p>
    <w:p w:rsidR="009F2D97" w:rsidRDefault="009F2D97" w:rsidP="008F4E83">
      <w:pPr>
        <w:widowControl w:val="0"/>
        <w:autoSpaceDE w:val="0"/>
        <w:autoSpaceDN w:val="0"/>
        <w:adjustRightInd w:val="0"/>
        <w:spacing w:after="0" w:line="240" w:lineRule="auto"/>
        <w:rPr>
          <w:rFonts w:ascii="Times New Roman" w:eastAsia="Calibri" w:hAnsi="Times New Roman"/>
          <w:sz w:val="24"/>
          <w:szCs w:val="24"/>
        </w:rPr>
      </w:pPr>
    </w:p>
    <w:p w:rsidR="009F2D97" w:rsidRDefault="009F2D97" w:rsidP="008F4E83">
      <w:pPr>
        <w:widowControl w:val="0"/>
        <w:autoSpaceDE w:val="0"/>
        <w:autoSpaceDN w:val="0"/>
        <w:adjustRightInd w:val="0"/>
        <w:spacing w:after="0" w:line="240" w:lineRule="auto"/>
        <w:rPr>
          <w:rFonts w:ascii="Times New Roman" w:eastAsia="Calibri" w:hAnsi="Times New Roman"/>
          <w:sz w:val="24"/>
          <w:szCs w:val="24"/>
        </w:rPr>
      </w:pPr>
    </w:p>
    <w:p w:rsidR="009F2D97" w:rsidRDefault="009F2D97" w:rsidP="008F4E83">
      <w:pPr>
        <w:widowControl w:val="0"/>
        <w:autoSpaceDE w:val="0"/>
        <w:autoSpaceDN w:val="0"/>
        <w:adjustRightInd w:val="0"/>
        <w:spacing w:after="0" w:line="240" w:lineRule="auto"/>
        <w:rPr>
          <w:rFonts w:ascii="Times New Roman" w:eastAsia="Calibri" w:hAnsi="Times New Roman"/>
          <w:sz w:val="24"/>
          <w:szCs w:val="24"/>
        </w:rPr>
      </w:pPr>
    </w:p>
    <w:p w:rsidR="009F2D97" w:rsidRDefault="009F2D97" w:rsidP="008F4E83">
      <w:pPr>
        <w:widowControl w:val="0"/>
        <w:autoSpaceDE w:val="0"/>
        <w:autoSpaceDN w:val="0"/>
        <w:adjustRightInd w:val="0"/>
        <w:spacing w:after="0" w:line="240" w:lineRule="auto"/>
        <w:rPr>
          <w:rFonts w:ascii="Times New Roman" w:eastAsia="Calibri" w:hAnsi="Times New Roman"/>
          <w:sz w:val="24"/>
          <w:szCs w:val="24"/>
        </w:rPr>
      </w:pPr>
    </w:p>
    <w:p w:rsidR="008F4E83" w:rsidRDefault="008F4E83" w:rsidP="008F4E83">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lastRenderedPageBreak/>
        <w:t xml:space="preserve">Принято                           Согласовано                  </w:t>
      </w:r>
      <w:proofErr w:type="spellStart"/>
      <w:proofErr w:type="gramStart"/>
      <w:r>
        <w:rPr>
          <w:rFonts w:ascii="Times New Roman" w:eastAsia="Calibri" w:hAnsi="Times New Roman"/>
          <w:sz w:val="24"/>
          <w:szCs w:val="24"/>
        </w:rPr>
        <w:t>Согласовано</w:t>
      </w:r>
      <w:proofErr w:type="spellEnd"/>
      <w:proofErr w:type="gramEnd"/>
      <w:r>
        <w:rPr>
          <w:rFonts w:ascii="Times New Roman" w:eastAsia="Calibri" w:hAnsi="Times New Roman"/>
          <w:sz w:val="24"/>
          <w:szCs w:val="24"/>
        </w:rPr>
        <w:t xml:space="preserve">                   Утверждено</w:t>
      </w:r>
    </w:p>
    <w:p w:rsidR="008F4E83" w:rsidRDefault="008F4E83" w:rsidP="008F4E83">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 xml:space="preserve">педсоветом                      ученическим                  родительским                 _________________                                                                                                                  </w:t>
      </w:r>
    </w:p>
    <w:p w:rsidR="008F4E83" w:rsidRDefault="008F4E83" w:rsidP="008F4E83">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протокол № 1                  советом                          комитетом                       Ю.В.Алексеев</w:t>
      </w:r>
    </w:p>
    <w:p w:rsidR="008F4E83" w:rsidRDefault="008F4E83" w:rsidP="008F4E83">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от 30 августа 2016г.       протокол № 1                протокол № 1                 директор школы</w:t>
      </w:r>
    </w:p>
    <w:p w:rsidR="008F4E83" w:rsidRDefault="008F4E83" w:rsidP="008F4E83">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 xml:space="preserve">                                         от 7 сентября 2016 г.    от 13 октября 2016г.       приказ № 39/2                                                                                 </w:t>
      </w:r>
    </w:p>
    <w:p w:rsidR="008F4E83" w:rsidRDefault="008F4E83" w:rsidP="008F4E83">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 xml:space="preserve">                                                                                                                           от 13 октября 2016 г.                                                                                                                                                                </w:t>
      </w:r>
    </w:p>
    <w:p w:rsidR="001A1EEA" w:rsidRPr="001A1EEA" w:rsidRDefault="001A1EEA" w:rsidP="001A1EEA">
      <w:pPr>
        <w:widowControl w:val="0"/>
        <w:autoSpaceDE w:val="0"/>
        <w:autoSpaceDN w:val="0"/>
        <w:adjustRightInd w:val="0"/>
        <w:spacing w:after="0" w:line="240" w:lineRule="auto"/>
        <w:rPr>
          <w:rFonts w:ascii="Times New Roman" w:hAnsi="Times New Roman"/>
          <w:sz w:val="24"/>
          <w:szCs w:val="24"/>
        </w:rPr>
      </w:pPr>
    </w:p>
    <w:p w:rsidR="001A1EEA" w:rsidRPr="001A1EEA" w:rsidRDefault="001A1EEA" w:rsidP="001A1EEA">
      <w:pPr>
        <w:spacing w:after="0" w:line="240" w:lineRule="auto"/>
        <w:jc w:val="center"/>
        <w:rPr>
          <w:rFonts w:ascii="Times New Roman" w:hAnsi="Times New Roman"/>
          <w:b/>
          <w:vanish/>
          <w:sz w:val="24"/>
          <w:szCs w:val="24"/>
        </w:rPr>
      </w:pPr>
    </w:p>
    <w:p w:rsidR="001A1EEA" w:rsidRPr="001A1EEA" w:rsidRDefault="001A1EEA" w:rsidP="001A1EEA">
      <w:pPr>
        <w:spacing w:after="0" w:line="240" w:lineRule="auto"/>
        <w:jc w:val="center"/>
        <w:rPr>
          <w:rFonts w:ascii="Times New Roman" w:hAnsi="Times New Roman"/>
          <w:sz w:val="24"/>
          <w:szCs w:val="24"/>
        </w:rPr>
      </w:pPr>
    </w:p>
    <w:p w:rsidR="00AF5E55" w:rsidRDefault="00AF5E55" w:rsidP="001A1EEA">
      <w:pPr>
        <w:spacing w:after="0" w:line="240" w:lineRule="auto"/>
        <w:jc w:val="center"/>
        <w:rPr>
          <w:rFonts w:ascii="Times New Roman" w:hAnsi="Times New Roman"/>
          <w:b/>
          <w:bCs/>
          <w:sz w:val="24"/>
          <w:szCs w:val="24"/>
        </w:rPr>
      </w:pPr>
    </w:p>
    <w:p w:rsidR="00AF5E55" w:rsidRDefault="00AF5E55" w:rsidP="00AF5E55">
      <w:pPr>
        <w:widowControl w:val="0"/>
        <w:autoSpaceDE w:val="0"/>
        <w:autoSpaceDN w:val="0"/>
        <w:adjustRightInd w:val="0"/>
        <w:spacing w:after="0" w:line="240" w:lineRule="auto"/>
        <w:jc w:val="center"/>
        <w:rPr>
          <w:rFonts w:ascii="Times New Roman" w:hAnsi="Times New Roman"/>
          <w:b/>
          <w:bCs/>
          <w:sz w:val="24"/>
          <w:szCs w:val="24"/>
        </w:rPr>
      </w:pPr>
    </w:p>
    <w:p w:rsidR="00AF5E55" w:rsidRDefault="00AF5E55" w:rsidP="00AF5E55">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Положение</w:t>
      </w:r>
    </w:p>
    <w:p w:rsidR="00AF5E55" w:rsidRDefault="00AF5E55" w:rsidP="00AF5E55">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bCs/>
          <w:sz w:val="24"/>
          <w:szCs w:val="24"/>
        </w:rPr>
        <w:t xml:space="preserve">о </w:t>
      </w:r>
      <w:r>
        <w:rPr>
          <w:rFonts w:ascii="Times New Roman" w:hAnsi="Times New Roman"/>
          <w:b/>
          <w:sz w:val="24"/>
          <w:szCs w:val="24"/>
        </w:rPr>
        <w:t xml:space="preserve">переводе, отчислении и исключении </w:t>
      </w:r>
      <w:proofErr w:type="gramStart"/>
      <w:r>
        <w:rPr>
          <w:rFonts w:ascii="Times New Roman" w:hAnsi="Times New Roman"/>
          <w:b/>
          <w:sz w:val="24"/>
          <w:szCs w:val="24"/>
        </w:rPr>
        <w:t>обучающихся</w:t>
      </w:r>
      <w:proofErr w:type="gramEnd"/>
    </w:p>
    <w:p w:rsidR="00AF5E55" w:rsidRDefault="00AF5E55" w:rsidP="00AF5E55">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МБОУ «Ч</w:t>
      </w:r>
      <w:r w:rsidR="008F4E83">
        <w:rPr>
          <w:rFonts w:ascii="Times New Roman" w:hAnsi="Times New Roman"/>
          <w:b/>
          <w:sz w:val="24"/>
          <w:szCs w:val="24"/>
        </w:rPr>
        <w:t>аппандинская</w:t>
      </w:r>
      <w:r>
        <w:rPr>
          <w:rFonts w:ascii="Times New Roman" w:hAnsi="Times New Roman"/>
          <w:b/>
          <w:sz w:val="24"/>
          <w:szCs w:val="24"/>
        </w:rPr>
        <w:t xml:space="preserve"> СОШ им. Алексеева</w:t>
      </w:r>
      <w:r w:rsidR="008F4E83">
        <w:rPr>
          <w:rFonts w:ascii="Times New Roman" w:hAnsi="Times New Roman"/>
          <w:b/>
          <w:sz w:val="24"/>
          <w:szCs w:val="24"/>
        </w:rPr>
        <w:t xml:space="preserve"> С.П. Босуут</w:t>
      </w:r>
      <w:r>
        <w:rPr>
          <w:rFonts w:ascii="Times New Roman" w:hAnsi="Times New Roman"/>
          <w:b/>
          <w:sz w:val="24"/>
          <w:szCs w:val="24"/>
        </w:rPr>
        <w:t xml:space="preserve">» </w:t>
      </w:r>
    </w:p>
    <w:p w:rsidR="001A1EEA" w:rsidRPr="001A1EEA" w:rsidRDefault="001A1EEA" w:rsidP="001A1EEA">
      <w:pPr>
        <w:spacing w:after="0" w:line="240" w:lineRule="auto"/>
        <w:jc w:val="center"/>
        <w:rPr>
          <w:rFonts w:ascii="Times New Roman" w:hAnsi="Times New Roman"/>
          <w:b/>
          <w:sz w:val="24"/>
          <w:szCs w:val="24"/>
        </w:rPr>
      </w:pPr>
      <w:r w:rsidRPr="001A1EEA">
        <w:rPr>
          <w:rFonts w:ascii="Times New Roman" w:hAnsi="Times New Roman"/>
          <w:b/>
          <w:sz w:val="24"/>
          <w:szCs w:val="24"/>
        </w:rPr>
        <w:t>муниципального района «Нюрбинский район» Республики Саха  (Якутия)</w:t>
      </w:r>
    </w:p>
    <w:p w:rsidR="001A1EEA" w:rsidRDefault="001A1EEA" w:rsidP="001A1EEA">
      <w:pPr>
        <w:widowControl w:val="0"/>
        <w:autoSpaceDE w:val="0"/>
        <w:autoSpaceDN w:val="0"/>
        <w:adjustRightInd w:val="0"/>
        <w:spacing w:after="0" w:line="240" w:lineRule="auto"/>
        <w:rPr>
          <w:rFonts w:ascii="Times New Roman" w:hAnsi="Times New Roman"/>
          <w:b/>
          <w:bCs/>
          <w:sz w:val="24"/>
          <w:szCs w:val="24"/>
        </w:rPr>
      </w:pPr>
    </w:p>
    <w:p w:rsidR="00AF5E55" w:rsidRDefault="00AF5E55" w:rsidP="00AF5E55">
      <w:pPr>
        <w:widowControl w:val="0"/>
        <w:autoSpaceDE w:val="0"/>
        <w:autoSpaceDN w:val="0"/>
        <w:adjustRightInd w:val="0"/>
        <w:spacing w:after="0" w:line="240" w:lineRule="auto"/>
        <w:jc w:val="center"/>
        <w:rPr>
          <w:rFonts w:ascii="Times New Roman" w:hAnsi="Times New Roman"/>
          <w:b/>
          <w:bCs/>
          <w:sz w:val="24"/>
          <w:szCs w:val="24"/>
        </w:rPr>
      </w:pPr>
    </w:p>
    <w:p w:rsidR="00AF5E55" w:rsidRDefault="00BB644A" w:rsidP="00AF5E55">
      <w:pPr>
        <w:spacing w:after="0" w:line="240" w:lineRule="auto"/>
        <w:jc w:val="both"/>
        <w:rPr>
          <w:rFonts w:ascii="Times New Roman" w:hAnsi="Times New Roman"/>
          <w:sz w:val="24"/>
          <w:szCs w:val="24"/>
        </w:rPr>
      </w:pPr>
      <w:r>
        <w:rPr>
          <w:rFonts w:ascii="Times New Roman" w:hAnsi="Times New Roman"/>
          <w:b/>
          <w:sz w:val="24"/>
          <w:szCs w:val="24"/>
        </w:rPr>
        <w:t>1</w:t>
      </w:r>
      <w:r w:rsidR="00AF5E55">
        <w:rPr>
          <w:rFonts w:ascii="Times New Roman" w:hAnsi="Times New Roman"/>
          <w:b/>
          <w:sz w:val="24"/>
          <w:szCs w:val="24"/>
        </w:rPr>
        <w:t>.Общие положения.</w:t>
      </w:r>
    </w:p>
    <w:p w:rsidR="00AF5E55" w:rsidRDefault="00AF5E55" w:rsidP="00AF5E55">
      <w:pPr>
        <w:spacing w:after="0" w:line="240" w:lineRule="auto"/>
        <w:jc w:val="both"/>
        <w:rPr>
          <w:rFonts w:ascii="Times New Roman" w:hAnsi="Times New Roman"/>
          <w:sz w:val="24"/>
          <w:szCs w:val="24"/>
        </w:rPr>
      </w:pPr>
      <w:r>
        <w:rPr>
          <w:rFonts w:ascii="Times New Roman" w:hAnsi="Times New Roman"/>
          <w:sz w:val="24"/>
          <w:szCs w:val="24"/>
        </w:rPr>
        <w:t xml:space="preserve">1.1.Положение о переводе, отчислении и исключении обучающихся из общеобразовательного учреждения разработано в соответствии с Законом РФ «Об образовании», Типовым положением об общеобразовательном учреждении. </w:t>
      </w:r>
    </w:p>
    <w:p w:rsidR="00AF5E55" w:rsidRDefault="00AF5E55" w:rsidP="00AF5E55">
      <w:pPr>
        <w:spacing w:after="0" w:line="240" w:lineRule="auto"/>
        <w:jc w:val="both"/>
        <w:rPr>
          <w:rFonts w:ascii="Times New Roman" w:hAnsi="Times New Roman"/>
          <w:sz w:val="24"/>
          <w:szCs w:val="24"/>
        </w:rPr>
      </w:pPr>
      <w:r>
        <w:rPr>
          <w:rFonts w:ascii="Times New Roman" w:hAnsi="Times New Roman"/>
          <w:sz w:val="24"/>
          <w:szCs w:val="24"/>
        </w:rPr>
        <w:t xml:space="preserve">1.2.Правила устанавливают порядок перевода, отчисления и исключения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из общеобразовательного учреждения.</w:t>
      </w:r>
    </w:p>
    <w:p w:rsidR="00AF5E55" w:rsidRDefault="00AF5E55" w:rsidP="00AF5E55">
      <w:pPr>
        <w:spacing w:after="0" w:line="240" w:lineRule="auto"/>
        <w:jc w:val="both"/>
        <w:rPr>
          <w:rFonts w:ascii="Times New Roman" w:hAnsi="Times New Roman"/>
          <w:sz w:val="24"/>
          <w:szCs w:val="24"/>
        </w:rPr>
      </w:pPr>
      <w:r>
        <w:rPr>
          <w:rFonts w:ascii="Times New Roman" w:hAnsi="Times New Roman"/>
          <w:sz w:val="24"/>
          <w:szCs w:val="24"/>
        </w:rPr>
        <w:t xml:space="preserve">1.3.Понятия, используемые в настоящих правилах. </w:t>
      </w:r>
    </w:p>
    <w:p w:rsidR="00AF5E55" w:rsidRDefault="00AF5E55" w:rsidP="00AF5E55">
      <w:pPr>
        <w:spacing w:after="0" w:line="240" w:lineRule="auto"/>
        <w:jc w:val="both"/>
        <w:rPr>
          <w:rFonts w:ascii="Times New Roman" w:hAnsi="Times New Roman"/>
          <w:sz w:val="24"/>
          <w:szCs w:val="24"/>
        </w:rPr>
      </w:pPr>
      <w:r>
        <w:rPr>
          <w:rFonts w:ascii="Times New Roman" w:hAnsi="Times New Roman"/>
          <w:sz w:val="24"/>
          <w:szCs w:val="24"/>
        </w:rPr>
        <w:t>Для целей положения  используются следующие понятия:</w:t>
      </w:r>
    </w:p>
    <w:p w:rsidR="00AF5E55" w:rsidRDefault="00AF5E55" w:rsidP="00AF5E55">
      <w:pPr>
        <w:spacing w:after="0" w:line="240" w:lineRule="auto"/>
        <w:jc w:val="both"/>
        <w:rPr>
          <w:rFonts w:ascii="Times New Roman" w:hAnsi="Times New Roman"/>
          <w:sz w:val="24"/>
          <w:szCs w:val="24"/>
        </w:rPr>
      </w:pPr>
      <w:r>
        <w:rPr>
          <w:rFonts w:ascii="Times New Roman" w:hAnsi="Times New Roman"/>
          <w:sz w:val="24"/>
          <w:szCs w:val="24"/>
        </w:rPr>
        <w:t xml:space="preserve">Перевод – переход </w:t>
      </w:r>
      <w:proofErr w:type="gramStart"/>
      <w:r>
        <w:rPr>
          <w:rFonts w:ascii="Times New Roman" w:hAnsi="Times New Roman"/>
          <w:sz w:val="24"/>
          <w:szCs w:val="24"/>
        </w:rPr>
        <w:t>обучаемых</w:t>
      </w:r>
      <w:proofErr w:type="gramEnd"/>
      <w:r>
        <w:rPr>
          <w:rFonts w:ascii="Times New Roman" w:hAnsi="Times New Roman"/>
          <w:sz w:val="24"/>
          <w:szCs w:val="24"/>
        </w:rPr>
        <w:t xml:space="preserve"> из класса в класс внутри школы, или другое образовательное учреждение. </w:t>
      </w:r>
    </w:p>
    <w:p w:rsidR="00AF5E55" w:rsidRDefault="00AF5E55" w:rsidP="00AF5E55">
      <w:pPr>
        <w:spacing w:after="0" w:line="240" w:lineRule="auto"/>
        <w:jc w:val="both"/>
        <w:rPr>
          <w:rFonts w:ascii="Times New Roman" w:hAnsi="Times New Roman"/>
          <w:sz w:val="24"/>
          <w:szCs w:val="24"/>
        </w:rPr>
      </w:pPr>
      <w:r>
        <w:rPr>
          <w:rFonts w:ascii="Times New Roman" w:hAnsi="Times New Roman"/>
          <w:sz w:val="24"/>
          <w:szCs w:val="24"/>
        </w:rPr>
        <w:t xml:space="preserve">Отчисление – выведение школьников из состава обучаемых в школе по инициативе самих обучаемых, родителей (законных представителей). </w:t>
      </w:r>
    </w:p>
    <w:p w:rsidR="00AF5E55" w:rsidRDefault="00AF5E55" w:rsidP="00AF5E55">
      <w:pPr>
        <w:spacing w:after="0" w:line="240" w:lineRule="auto"/>
        <w:jc w:val="both"/>
        <w:rPr>
          <w:rFonts w:ascii="Times New Roman" w:hAnsi="Times New Roman"/>
          <w:sz w:val="24"/>
          <w:szCs w:val="24"/>
        </w:rPr>
      </w:pPr>
      <w:r>
        <w:rPr>
          <w:rFonts w:ascii="Times New Roman" w:hAnsi="Times New Roman"/>
          <w:sz w:val="24"/>
          <w:szCs w:val="24"/>
        </w:rPr>
        <w:t>Исключение – выведение школьников из состава обучаемых в школе по инициативе образовательного учреждения.</w:t>
      </w:r>
    </w:p>
    <w:p w:rsidR="00AF5E55" w:rsidRDefault="00AF5E55" w:rsidP="00AF5E55">
      <w:p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Выбытие – оставление обучающимся образовательного учреждения по основаниям, независящим от администрации школы. </w:t>
      </w:r>
      <w:proofErr w:type="gramEnd"/>
    </w:p>
    <w:p w:rsidR="00AF5E55" w:rsidRDefault="00AF5E55" w:rsidP="00AF5E55">
      <w:pPr>
        <w:spacing w:after="0" w:line="240" w:lineRule="auto"/>
        <w:jc w:val="both"/>
        <w:rPr>
          <w:rFonts w:ascii="Times New Roman" w:hAnsi="Times New Roman"/>
          <w:b/>
          <w:sz w:val="24"/>
          <w:szCs w:val="24"/>
        </w:rPr>
      </w:pPr>
    </w:p>
    <w:p w:rsidR="00AF5E55" w:rsidRDefault="00BB644A" w:rsidP="00AF5E55">
      <w:pPr>
        <w:spacing w:after="0" w:line="240" w:lineRule="auto"/>
        <w:jc w:val="both"/>
        <w:rPr>
          <w:rFonts w:ascii="Times New Roman" w:hAnsi="Times New Roman"/>
          <w:b/>
          <w:sz w:val="24"/>
          <w:szCs w:val="24"/>
        </w:rPr>
      </w:pPr>
      <w:r>
        <w:rPr>
          <w:rFonts w:ascii="Times New Roman" w:hAnsi="Times New Roman"/>
          <w:b/>
          <w:sz w:val="24"/>
          <w:szCs w:val="24"/>
        </w:rPr>
        <w:t>2</w:t>
      </w:r>
      <w:r w:rsidR="00AF5E55">
        <w:rPr>
          <w:rFonts w:ascii="Times New Roman" w:hAnsi="Times New Roman"/>
          <w:b/>
          <w:sz w:val="24"/>
          <w:szCs w:val="24"/>
        </w:rPr>
        <w:t xml:space="preserve">. Перевод </w:t>
      </w:r>
      <w:proofErr w:type="gramStart"/>
      <w:r w:rsidR="00AF5E55">
        <w:rPr>
          <w:rFonts w:ascii="Times New Roman" w:hAnsi="Times New Roman"/>
          <w:b/>
          <w:sz w:val="24"/>
          <w:szCs w:val="24"/>
        </w:rPr>
        <w:t>обучающегося</w:t>
      </w:r>
      <w:proofErr w:type="gramEnd"/>
      <w:r w:rsidR="00AF5E55">
        <w:rPr>
          <w:rFonts w:ascii="Times New Roman" w:hAnsi="Times New Roman"/>
          <w:b/>
          <w:sz w:val="24"/>
          <w:szCs w:val="24"/>
        </w:rPr>
        <w:t xml:space="preserve"> в следующий класс.</w:t>
      </w:r>
    </w:p>
    <w:p w:rsidR="00AF5E55" w:rsidRDefault="00AF5E55" w:rsidP="00AF5E55">
      <w:pPr>
        <w:spacing w:after="0" w:line="240" w:lineRule="auto"/>
        <w:jc w:val="both"/>
        <w:rPr>
          <w:rFonts w:ascii="Times New Roman" w:hAnsi="Times New Roman"/>
          <w:sz w:val="24"/>
          <w:szCs w:val="24"/>
        </w:rPr>
      </w:pPr>
      <w:r>
        <w:rPr>
          <w:rFonts w:ascii="Times New Roman" w:hAnsi="Times New Roman"/>
          <w:sz w:val="24"/>
          <w:szCs w:val="24"/>
        </w:rPr>
        <w:t>2.1.</w:t>
      </w:r>
      <w:proofErr w:type="gramStart"/>
      <w:r>
        <w:rPr>
          <w:rFonts w:ascii="Times New Roman" w:hAnsi="Times New Roman"/>
          <w:sz w:val="24"/>
          <w:szCs w:val="24"/>
        </w:rPr>
        <w:t>Обучающиеся</w:t>
      </w:r>
      <w:proofErr w:type="gramEnd"/>
      <w:r>
        <w:rPr>
          <w:rFonts w:ascii="Times New Roman" w:hAnsi="Times New Roman"/>
          <w:sz w:val="24"/>
          <w:szCs w:val="24"/>
        </w:rPr>
        <w:t>, освоившие в полном объеме образовательную программу учебного года, переводятся в следующий класс.</w:t>
      </w:r>
    </w:p>
    <w:p w:rsidR="00AF5E55" w:rsidRDefault="00AF5E55" w:rsidP="00AF5E55">
      <w:pPr>
        <w:pStyle w:val="a3"/>
        <w:jc w:val="both"/>
        <w:rPr>
          <w:rFonts w:ascii="Times New Roman" w:hAnsi="Times New Roman"/>
          <w:sz w:val="24"/>
          <w:szCs w:val="24"/>
        </w:rPr>
      </w:pPr>
      <w:r>
        <w:rPr>
          <w:rFonts w:ascii="Times New Roman" w:hAnsi="Times New Roman"/>
          <w:sz w:val="24"/>
          <w:szCs w:val="24"/>
        </w:rPr>
        <w:t xml:space="preserve">2.2.В следующий класс могут быть условно </w:t>
      </w:r>
      <w:proofErr w:type="gramStart"/>
      <w:r>
        <w:rPr>
          <w:rFonts w:ascii="Times New Roman" w:hAnsi="Times New Roman"/>
          <w:sz w:val="24"/>
          <w:szCs w:val="24"/>
        </w:rPr>
        <w:t>переведены</w:t>
      </w:r>
      <w:proofErr w:type="gramEnd"/>
      <w:r>
        <w:rPr>
          <w:rFonts w:ascii="Times New Roman" w:hAnsi="Times New Roman"/>
          <w:sz w:val="24"/>
          <w:szCs w:val="24"/>
        </w:rPr>
        <w:t xml:space="preserve"> обучающиеся, имеющие по итогам учебного года академическую задолженность по одному предмету. Обучающиеся обязаны ликвидировать академическую задолженность в течение следующего учебного года, Учреждение обязано создать условия обучающимся для ликвидации этой задолженности и обеспечить контроль над своевременностью ее ликвидации. Ответственность за ликвидацию ими академической задолженности до начала следующего учебного года возлагается на их родителей (законных представителей), согласно п. 51 Типового положения «Об общеобразовательном учреждении», утвержденным Постановлением Правительства Российской Федерации от 19 марта </w:t>
      </w:r>
      <w:smartTag w:uri="urn:schemas-microsoft-com:office:smarttags" w:element="metricconverter">
        <w:smartTagPr>
          <w:attr w:name="ProductID" w:val="2001 г"/>
        </w:smartTagPr>
        <w:r>
          <w:rPr>
            <w:rFonts w:ascii="Times New Roman" w:hAnsi="Times New Roman"/>
            <w:sz w:val="24"/>
            <w:szCs w:val="24"/>
          </w:rPr>
          <w:t>2001 г</w:t>
        </w:r>
      </w:smartTag>
      <w:r>
        <w:rPr>
          <w:rFonts w:ascii="Times New Roman" w:hAnsi="Times New Roman"/>
          <w:sz w:val="24"/>
          <w:szCs w:val="24"/>
        </w:rPr>
        <w:t>. № 196.</w:t>
      </w:r>
    </w:p>
    <w:p w:rsidR="00AF5E55" w:rsidRDefault="00AF5E55" w:rsidP="00AF5E55">
      <w:pPr>
        <w:spacing w:after="0" w:line="240" w:lineRule="auto"/>
        <w:jc w:val="both"/>
        <w:rPr>
          <w:rFonts w:ascii="Times New Roman" w:hAnsi="Times New Roman"/>
          <w:sz w:val="24"/>
          <w:szCs w:val="24"/>
        </w:rPr>
      </w:pPr>
      <w:r>
        <w:rPr>
          <w:rFonts w:ascii="Times New Roman" w:hAnsi="Times New Roman"/>
          <w:sz w:val="24"/>
          <w:szCs w:val="24"/>
        </w:rPr>
        <w:t xml:space="preserve">2.3.В случае не ликвидации задолженности, решением педагогического совета обучающийся переводится в класс предыдущего уровня.  Решение педагогического совета утверждается приказом директора школы. </w:t>
      </w:r>
    </w:p>
    <w:p w:rsidR="00AF5E55" w:rsidRDefault="00AF5E55" w:rsidP="00AF5E55">
      <w:pPr>
        <w:pStyle w:val="a3"/>
        <w:jc w:val="both"/>
        <w:rPr>
          <w:rFonts w:ascii="Times New Roman" w:hAnsi="Times New Roman"/>
          <w:sz w:val="24"/>
          <w:szCs w:val="24"/>
        </w:rPr>
      </w:pPr>
      <w:r>
        <w:rPr>
          <w:rFonts w:ascii="Times New Roman" w:hAnsi="Times New Roman"/>
          <w:sz w:val="24"/>
          <w:szCs w:val="24"/>
        </w:rPr>
        <w:t>2.4.Обучающиеся на ступенях начального, основного образования, не освоившие программу учебного года и имеющие академическую задолженность по двум и более предметам, по усмотрению их родителей (законных представителей) оставляются на повторное обучение или продолжают обучение в иных формах.</w:t>
      </w:r>
    </w:p>
    <w:p w:rsidR="00AF5E55" w:rsidRDefault="00AF5E55" w:rsidP="00AF5E55">
      <w:pPr>
        <w:pStyle w:val="a3"/>
        <w:jc w:val="both"/>
        <w:rPr>
          <w:rFonts w:ascii="Times New Roman" w:hAnsi="Times New Roman"/>
          <w:sz w:val="24"/>
          <w:szCs w:val="24"/>
        </w:rPr>
      </w:pPr>
      <w:r>
        <w:rPr>
          <w:rFonts w:ascii="Times New Roman" w:hAnsi="Times New Roman"/>
          <w:sz w:val="24"/>
          <w:szCs w:val="24"/>
        </w:rPr>
        <w:t xml:space="preserve">2.5.Обучающиеся на ступени среднего образования, не освоившие программу учебного года и имеющие академическую задолженность по двум и более предметам, по усмотрению их родителей (законных представителей), решением педагогического совета могут быть: </w:t>
      </w:r>
    </w:p>
    <w:p w:rsidR="00AF5E55" w:rsidRDefault="00AF5E55" w:rsidP="00AF5E55">
      <w:pPr>
        <w:spacing w:after="0" w:line="240" w:lineRule="auto"/>
        <w:jc w:val="both"/>
        <w:rPr>
          <w:rFonts w:ascii="Times New Roman" w:hAnsi="Times New Roman"/>
          <w:sz w:val="24"/>
          <w:szCs w:val="24"/>
        </w:rPr>
      </w:pPr>
      <w:r>
        <w:rPr>
          <w:rFonts w:ascii="Times New Roman" w:hAnsi="Times New Roman"/>
          <w:sz w:val="24"/>
          <w:szCs w:val="24"/>
        </w:rPr>
        <w:t xml:space="preserve">-оставлены на повторное обучение; </w:t>
      </w:r>
    </w:p>
    <w:p w:rsidR="00AF5E55" w:rsidRDefault="00AF5E55" w:rsidP="00AF5E55">
      <w:pPr>
        <w:spacing w:after="0" w:line="240" w:lineRule="auto"/>
        <w:jc w:val="both"/>
        <w:rPr>
          <w:rFonts w:ascii="Times New Roman" w:hAnsi="Times New Roman"/>
          <w:sz w:val="24"/>
          <w:szCs w:val="24"/>
        </w:rPr>
      </w:pPr>
      <w:r>
        <w:rPr>
          <w:rFonts w:ascii="Times New Roman" w:hAnsi="Times New Roman"/>
          <w:sz w:val="24"/>
          <w:szCs w:val="24"/>
        </w:rPr>
        <w:lastRenderedPageBreak/>
        <w:t>-отчислены из образовательного учреждения.</w:t>
      </w:r>
    </w:p>
    <w:p w:rsidR="00AF5E55" w:rsidRDefault="00AF5E55" w:rsidP="00AF5E55">
      <w:pPr>
        <w:spacing w:after="0" w:line="240" w:lineRule="auto"/>
        <w:jc w:val="both"/>
        <w:rPr>
          <w:rFonts w:ascii="Times New Roman" w:hAnsi="Times New Roman"/>
          <w:sz w:val="24"/>
          <w:szCs w:val="24"/>
        </w:rPr>
      </w:pPr>
      <w:r>
        <w:rPr>
          <w:rFonts w:ascii="Times New Roman" w:hAnsi="Times New Roman"/>
          <w:sz w:val="24"/>
          <w:szCs w:val="24"/>
        </w:rPr>
        <w:t>2.6.Перевод обучающихся 1-10 классов в следующий класс производится по решению педагогического совета.</w:t>
      </w:r>
    </w:p>
    <w:p w:rsidR="00AF5E55" w:rsidRDefault="00AF5E55" w:rsidP="00AF5E55">
      <w:pPr>
        <w:spacing w:after="0" w:line="240" w:lineRule="auto"/>
        <w:jc w:val="both"/>
        <w:rPr>
          <w:rFonts w:ascii="Times New Roman" w:hAnsi="Times New Roman"/>
          <w:sz w:val="24"/>
          <w:szCs w:val="24"/>
        </w:rPr>
      </w:pPr>
      <w:r>
        <w:rPr>
          <w:rFonts w:ascii="Times New Roman" w:hAnsi="Times New Roman"/>
          <w:sz w:val="24"/>
          <w:szCs w:val="24"/>
        </w:rPr>
        <w:t xml:space="preserve">2.7.Решение педагогического совета утверждается приказом директора школы «О переводе» с указанием количества обучающихся по классам, по фамильным перечислением обучающихся, оставленных на повторный курс и тех, кому продлен учебный год. </w:t>
      </w:r>
    </w:p>
    <w:p w:rsidR="00AF5E55" w:rsidRDefault="00AF5E55" w:rsidP="00AF5E55">
      <w:pPr>
        <w:spacing w:after="0" w:line="240" w:lineRule="auto"/>
        <w:jc w:val="both"/>
        <w:rPr>
          <w:rFonts w:ascii="Times New Roman" w:hAnsi="Times New Roman"/>
          <w:sz w:val="24"/>
          <w:szCs w:val="24"/>
        </w:rPr>
      </w:pPr>
      <w:r>
        <w:rPr>
          <w:rFonts w:ascii="Times New Roman" w:hAnsi="Times New Roman"/>
          <w:sz w:val="24"/>
          <w:szCs w:val="24"/>
        </w:rPr>
        <w:t>2.8.Перевод обучающихся на другие формы обучения.</w:t>
      </w:r>
    </w:p>
    <w:p w:rsidR="00AF5E55" w:rsidRDefault="00AF5E55" w:rsidP="00AF5E55">
      <w:pPr>
        <w:spacing w:after="0" w:line="240" w:lineRule="auto"/>
        <w:jc w:val="both"/>
        <w:rPr>
          <w:rFonts w:ascii="Times New Roman" w:hAnsi="Times New Roman"/>
          <w:sz w:val="24"/>
          <w:szCs w:val="24"/>
        </w:rPr>
      </w:pPr>
      <w:r>
        <w:rPr>
          <w:rFonts w:ascii="Times New Roman" w:hAnsi="Times New Roman"/>
          <w:sz w:val="24"/>
          <w:szCs w:val="24"/>
        </w:rPr>
        <w:t>1).Перевод на другие формы обучения осуществляется по</w:t>
      </w:r>
    </w:p>
    <w:p w:rsidR="00AF5E55" w:rsidRDefault="00AF5E55" w:rsidP="00AF5E55">
      <w:pPr>
        <w:spacing w:after="0" w:line="240" w:lineRule="auto"/>
        <w:jc w:val="both"/>
        <w:rPr>
          <w:rFonts w:ascii="Times New Roman" w:hAnsi="Times New Roman"/>
          <w:sz w:val="24"/>
          <w:szCs w:val="24"/>
        </w:rPr>
      </w:pPr>
      <w:r>
        <w:rPr>
          <w:rFonts w:ascii="Times New Roman" w:hAnsi="Times New Roman"/>
          <w:sz w:val="24"/>
          <w:szCs w:val="24"/>
        </w:rPr>
        <w:t>-заявлению родителей;</w:t>
      </w:r>
    </w:p>
    <w:p w:rsidR="00AF5E55" w:rsidRDefault="00AF5E55" w:rsidP="00AF5E55">
      <w:pPr>
        <w:spacing w:after="0" w:line="240" w:lineRule="auto"/>
        <w:jc w:val="both"/>
        <w:rPr>
          <w:rFonts w:ascii="Times New Roman" w:hAnsi="Times New Roman"/>
          <w:sz w:val="24"/>
          <w:szCs w:val="24"/>
        </w:rPr>
      </w:pPr>
      <w:r>
        <w:rPr>
          <w:rFonts w:ascii="Times New Roman" w:hAnsi="Times New Roman"/>
          <w:sz w:val="24"/>
          <w:szCs w:val="24"/>
        </w:rPr>
        <w:t>-решению медико-педагогической комиссии и согласию родителей;</w:t>
      </w:r>
    </w:p>
    <w:p w:rsidR="00AF5E55" w:rsidRDefault="001A1EEA" w:rsidP="00AF5E55">
      <w:pPr>
        <w:spacing w:after="0" w:line="240" w:lineRule="auto"/>
        <w:jc w:val="both"/>
        <w:rPr>
          <w:rFonts w:ascii="Times New Roman" w:hAnsi="Times New Roman"/>
          <w:sz w:val="24"/>
          <w:szCs w:val="24"/>
        </w:rPr>
      </w:pPr>
      <w:r>
        <w:rPr>
          <w:rFonts w:ascii="Times New Roman" w:hAnsi="Times New Roman"/>
          <w:sz w:val="24"/>
          <w:szCs w:val="24"/>
        </w:rPr>
        <w:t>-</w:t>
      </w:r>
      <w:r w:rsidR="00AF5E55">
        <w:rPr>
          <w:rFonts w:ascii="Times New Roman" w:hAnsi="Times New Roman"/>
          <w:sz w:val="24"/>
          <w:szCs w:val="24"/>
        </w:rPr>
        <w:t xml:space="preserve">приказу по управлению образования </w:t>
      </w:r>
      <w:proofErr w:type="spellStart"/>
      <w:r w:rsidR="00AF5E55">
        <w:rPr>
          <w:rFonts w:ascii="Times New Roman" w:hAnsi="Times New Roman"/>
          <w:sz w:val="24"/>
          <w:szCs w:val="24"/>
        </w:rPr>
        <w:t>Нюрбинского</w:t>
      </w:r>
      <w:proofErr w:type="spellEnd"/>
      <w:r w:rsidR="00AF5E55">
        <w:rPr>
          <w:rFonts w:ascii="Times New Roman" w:hAnsi="Times New Roman"/>
          <w:sz w:val="24"/>
          <w:szCs w:val="24"/>
        </w:rPr>
        <w:t xml:space="preserve"> района или приказу по  школе  в зависимости от компетенции. </w:t>
      </w:r>
    </w:p>
    <w:p w:rsidR="00AF5E55" w:rsidRDefault="00AF5E55" w:rsidP="00AF5E55">
      <w:pPr>
        <w:spacing w:after="0" w:line="240" w:lineRule="auto"/>
        <w:jc w:val="both"/>
        <w:rPr>
          <w:rFonts w:ascii="Times New Roman" w:hAnsi="Times New Roman"/>
          <w:sz w:val="24"/>
          <w:szCs w:val="24"/>
        </w:rPr>
      </w:pPr>
      <w:r>
        <w:rPr>
          <w:rFonts w:ascii="Times New Roman" w:hAnsi="Times New Roman"/>
          <w:sz w:val="24"/>
          <w:szCs w:val="24"/>
        </w:rPr>
        <w:t>2).Школа обеспечивает занятия на дому с учащимися в соответствии с медицинским заключением о состоянии здоровья.</w:t>
      </w:r>
    </w:p>
    <w:p w:rsidR="00AF5E55" w:rsidRDefault="00AF5E55" w:rsidP="00AF5E55">
      <w:pPr>
        <w:spacing w:after="0" w:line="240" w:lineRule="auto"/>
        <w:jc w:val="both"/>
        <w:rPr>
          <w:rFonts w:ascii="Times New Roman" w:hAnsi="Times New Roman"/>
          <w:sz w:val="24"/>
          <w:szCs w:val="24"/>
        </w:rPr>
      </w:pPr>
    </w:p>
    <w:p w:rsidR="00AF5E55" w:rsidRDefault="00BB644A" w:rsidP="00AF5E55">
      <w:pPr>
        <w:spacing w:after="0" w:line="240" w:lineRule="auto"/>
        <w:jc w:val="both"/>
        <w:rPr>
          <w:rFonts w:ascii="Times New Roman" w:hAnsi="Times New Roman"/>
          <w:b/>
          <w:sz w:val="24"/>
          <w:szCs w:val="24"/>
        </w:rPr>
      </w:pPr>
      <w:r>
        <w:rPr>
          <w:rFonts w:ascii="Times New Roman" w:hAnsi="Times New Roman"/>
          <w:b/>
          <w:sz w:val="24"/>
          <w:szCs w:val="24"/>
        </w:rPr>
        <w:t>3</w:t>
      </w:r>
      <w:r w:rsidR="00AF5E55">
        <w:rPr>
          <w:rFonts w:ascii="Times New Roman" w:hAnsi="Times New Roman"/>
          <w:b/>
          <w:sz w:val="24"/>
          <w:szCs w:val="24"/>
        </w:rPr>
        <w:t>. Выбытие обучающегося из общеобразовательного учреждения.</w:t>
      </w:r>
    </w:p>
    <w:p w:rsidR="00AF5E55" w:rsidRDefault="00AF5E55" w:rsidP="00AF5E55">
      <w:pPr>
        <w:spacing w:after="0" w:line="240" w:lineRule="auto"/>
        <w:jc w:val="both"/>
        <w:rPr>
          <w:rFonts w:ascii="Times New Roman" w:hAnsi="Times New Roman"/>
          <w:sz w:val="24"/>
          <w:szCs w:val="24"/>
        </w:rPr>
      </w:pPr>
      <w:r>
        <w:rPr>
          <w:rFonts w:ascii="Times New Roman" w:hAnsi="Times New Roman"/>
          <w:sz w:val="24"/>
          <w:szCs w:val="24"/>
        </w:rPr>
        <w:t xml:space="preserve"> 3.1.Требование обязательности общего образования применительно к конкретному обучающемуся сохраняет силу до достижения им возраста пятнадцати лет, если соответствующее образование не было получено обучающимся ранее.</w:t>
      </w:r>
    </w:p>
    <w:p w:rsidR="00AF5E55" w:rsidRDefault="00AF5E55" w:rsidP="00AF5E55">
      <w:pPr>
        <w:spacing w:after="0" w:line="240" w:lineRule="auto"/>
        <w:jc w:val="both"/>
        <w:rPr>
          <w:rFonts w:ascii="Times New Roman" w:hAnsi="Times New Roman"/>
          <w:sz w:val="24"/>
          <w:szCs w:val="24"/>
        </w:rPr>
      </w:pPr>
      <w:r>
        <w:rPr>
          <w:rFonts w:ascii="Times New Roman" w:hAnsi="Times New Roman"/>
          <w:sz w:val="24"/>
          <w:szCs w:val="24"/>
        </w:rPr>
        <w:t>3.2.Основанием выбытия обучающегося из общеобразовательного учреждения является:</w:t>
      </w:r>
    </w:p>
    <w:p w:rsidR="00AF5E55" w:rsidRDefault="00AF5E55" w:rsidP="00AF5E55">
      <w:pPr>
        <w:spacing w:after="0" w:line="240" w:lineRule="auto"/>
        <w:jc w:val="both"/>
        <w:rPr>
          <w:rFonts w:ascii="Times New Roman" w:hAnsi="Times New Roman"/>
          <w:sz w:val="24"/>
          <w:szCs w:val="24"/>
        </w:rPr>
      </w:pPr>
      <w:r>
        <w:rPr>
          <w:rFonts w:ascii="Times New Roman" w:hAnsi="Times New Roman"/>
          <w:sz w:val="24"/>
          <w:szCs w:val="24"/>
        </w:rPr>
        <w:t>-инициатива родителей (законных представителей) и (или) самого обучающегося в связи с переменой места жительства;</w:t>
      </w:r>
    </w:p>
    <w:p w:rsidR="00AF5E55" w:rsidRDefault="00AF5E55" w:rsidP="00AF5E55">
      <w:pPr>
        <w:spacing w:after="0" w:line="240" w:lineRule="auto"/>
        <w:jc w:val="both"/>
        <w:rPr>
          <w:rFonts w:ascii="Times New Roman" w:hAnsi="Times New Roman"/>
          <w:sz w:val="24"/>
          <w:szCs w:val="24"/>
        </w:rPr>
      </w:pPr>
      <w:r>
        <w:rPr>
          <w:rFonts w:ascii="Times New Roman" w:hAnsi="Times New Roman"/>
          <w:sz w:val="24"/>
          <w:szCs w:val="24"/>
        </w:rPr>
        <w:t>-перевод обучающегося из общеобразовательного учреждения одного вида в общеобразовательное учреждение другого вида, в том числе с понижением класса обучения;</w:t>
      </w:r>
    </w:p>
    <w:p w:rsidR="00AF5E55" w:rsidRDefault="00AF5E55" w:rsidP="00AF5E55">
      <w:pPr>
        <w:spacing w:after="0" w:line="240" w:lineRule="auto"/>
        <w:jc w:val="both"/>
        <w:rPr>
          <w:rFonts w:ascii="Times New Roman" w:hAnsi="Times New Roman"/>
          <w:sz w:val="24"/>
          <w:szCs w:val="24"/>
        </w:rPr>
      </w:pPr>
      <w:r>
        <w:rPr>
          <w:rFonts w:ascii="Times New Roman" w:hAnsi="Times New Roman"/>
          <w:sz w:val="24"/>
          <w:szCs w:val="24"/>
        </w:rPr>
        <w:t>- перевод обучающихся  в специальную общеобразовательную школу открытого типа;</w:t>
      </w:r>
    </w:p>
    <w:p w:rsidR="00AF5E55" w:rsidRDefault="00AF5E55" w:rsidP="00AF5E55">
      <w:pPr>
        <w:spacing w:after="0" w:line="240" w:lineRule="auto"/>
        <w:jc w:val="both"/>
        <w:rPr>
          <w:rFonts w:ascii="Times New Roman" w:hAnsi="Times New Roman"/>
          <w:sz w:val="24"/>
          <w:szCs w:val="24"/>
        </w:rPr>
      </w:pPr>
      <w:r>
        <w:rPr>
          <w:rFonts w:ascii="Times New Roman" w:hAnsi="Times New Roman"/>
          <w:sz w:val="24"/>
          <w:szCs w:val="24"/>
        </w:rPr>
        <w:t>- решение судебных органов;</w:t>
      </w:r>
    </w:p>
    <w:p w:rsidR="00AF5E55" w:rsidRDefault="00AF5E55" w:rsidP="00AF5E55">
      <w:pPr>
        <w:spacing w:after="0" w:line="240" w:lineRule="auto"/>
        <w:jc w:val="both"/>
        <w:rPr>
          <w:rFonts w:ascii="Times New Roman" w:hAnsi="Times New Roman"/>
          <w:sz w:val="24"/>
          <w:szCs w:val="24"/>
        </w:rPr>
      </w:pPr>
      <w:r>
        <w:rPr>
          <w:rFonts w:ascii="Times New Roman" w:hAnsi="Times New Roman"/>
          <w:sz w:val="24"/>
          <w:szCs w:val="24"/>
        </w:rPr>
        <w:t>- смерть обучающегося.</w:t>
      </w:r>
    </w:p>
    <w:p w:rsidR="00AF5E55" w:rsidRDefault="00AF5E55" w:rsidP="00AF5E55">
      <w:pPr>
        <w:spacing w:after="0" w:line="240" w:lineRule="auto"/>
        <w:jc w:val="both"/>
        <w:rPr>
          <w:rFonts w:ascii="Times New Roman" w:hAnsi="Times New Roman"/>
          <w:sz w:val="24"/>
          <w:szCs w:val="24"/>
        </w:rPr>
      </w:pPr>
      <w:r>
        <w:rPr>
          <w:rFonts w:ascii="Times New Roman" w:hAnsi="Times New Roman"/>
          <w:sz w:val="24"/>
          <w:szCs w:val="24"/>
        </w:rPr>
        <w:t>3.3.В случае выбытия родители (законные представители) обучающегося представляют следующие документы:</w:t>
      </w:r>
    </w:p>
    <w:p w:rsidR="00AF5E55" w:rsidRDefault="00AF5E55" w:rsidP="00AF5E55">
      <w:pPr>
        <w:spacing w:after="0" w:line="240" w:lineRule="auto"/>
        <w:jc w:val="both"/>
        <w:rPr>
          <w:rFonts w:ascii="Times New Roman" w:hAnsi="Times New Roman"/>
          <w:sz w:val="24"/>
          <w:szCs w:val="24"/>
        </w:rPr>
      </w:pPr>
      <w:r>
        <w:rPr>
          <w:rFonts w:ascii="Times New Roman" w:hAnsi="Times New Roman"/>
          <w:sz w:val="24"/>
          <w:szCs w:val="24"/>
        </w:rPr>
        <w:t>-заявление, в котором указывают причину выбытия, в также наименование образовательного учреждения, в котором будет продолжено обучение ребенка;</w:t>
      </w:r>
    </w:p>
    <w:p w:rsidR="00AF5E55" w:rsidRDefault="00AF5E55" w:rsidP="00AF5E55">
      <w:pPr>
        <w:spacing w:after="0" w:line="240" w:lineRule="auto"/>
        <w:jc w:val="both"/>
        <w:rPr>
          <w:rFonts w:ascii="Times New Roman" w:hAnsi="Times New Roman"/>
          <w:sz w:val="24"/>
          <w:szCs w:val="24"/>
        </w:rPr>
      </w:pPr>
      <w:r>
        <w:rPr>
          <w:rFonts w:ascii="Times New Roman" w:hAnsi="Times New Roman"/>
          <w:sz w:val="24"/>
          <w:szCs w:val="24"/>
        </w:rPr>
        <w:t>- обходной лист из библиотеки.</w:t>
      </w:r>
    </w:p>
    <w:p w:rsidR="00AF5E55" w:rsidRDefault="00AF5E55" w:rsidP="00AF5E55">
      <w:pPr>
        <w:spacing w:after="0" w:line="240" w:lineRule="auto"/>
        <w:jc w:val="both"/>
        <w:rPr>
          <w:rFonts w:ascii="Times New Roman" w:hAnsi="Times New Roman"/>
          <w:sz w:val="24"/>
          <w:szCs w:val="24"/>
        </w:rPr>
      </w:pPr>
      <w:r>
        <w:rPr>
          <w:rFonts w:ascii="Times New Roman" w:hAnsi="Times New Roman"/>
          <w:sz w:val="24"/>
          <w:szCs w:val="24"/>
        </w:rPr>
        <w:t>3.4.При выбытии обучающемуся и (или) его родителям (законным представителям) выдаются следующие документы, которые они обязаны представить в принимающее образовательное учреждение:</w:t>
      </w:r>
    </w:p>
    <w:p w:rsidR="00AF5E55" w:rsidRDefault="00AF5E55" w:rsidP="00AF5E55">
      <w:pPr>
        <w:spacing w:after="0" w:line="240" w:lineRule="auto"/>
        <w:jc w:val="both"/>
        <w:rPr>
          <w:rFonts w:ascii="Times New Roman" w:hAnsi="Times New Roman"/>
          <w:sz w:val="24"/>
          <w:szCs w:val="24"/>
        </w:rPr>
      </w:pPr>
      <w:r>
        <w:rPr>
          <w:rFonts w:ascii="Times New Roman" w:hAnsi="Times New Roman"/>
          <w:sz w:val="24"/>
          <w:szCs w:val="24"/>
        </w:rPr>
        <w:t>- личное дело учащегося;</w:t>
      </w:r>
    </w:p>
    <w:p w:rsidR="00AF5E55" w:rsidRDefault="00AF5E55" w:rsidP="00AF5E55">
      <w:pPr>
        <w:spacing w:after="0" w:line="240" w:lineRule="auto"/>
        <w:jc w:val="both"/>
        <w:rPr>
          <w:rFonts w:ascii="Times New Roman" w:hAnsi="Times New Roman"/>
          <w:sz w:val="24"/>
          <w:szCs w:val="24"/>
        </w:rPr>
      </w:pPr>
      <w:r>
        <w:rPr>
          <w:rFonts w:ascii="Times New Roman" w:hAnsi="Times New Roman"/>
          <w:sz w:val="24"/>
          <w:szCs w:val="24"/>
        </w:rPr>
        <w:t>- медицинскую карту ребенка;</w:t>
      </w:r>
    </w:p>
    <w:p w:rsidR="00AF5E55" w:rsidRDefault="00AF5E55" w:rsidP="00AF5E55">
      <w:pPr>
        <w:spacing w:after="0" w:line="240" w:lineRule="auto"/>
        <w:jc w:val="both"/>
        <w:rPr>
          <w:rFonts w:ascii="Times New Roman" w:hAnsi="Times New Roman"/>
          <w:sz w:val="24"/>
          <w:szCs w:val="24"/>
        </w:rPr>
      </w:pPr>
      <w:r>
        <w:rPr>
          <w:rFonts w:ascii="Times New Roman" w:hAnsi="Times New Roman"/>
          <w:sz w:val="24"/>
          <w:szCs w:val="24"/>
        </w:rPr>
        <w:t>- табель успеваемости (в случае выбытия в течение учебного года).</w:t>
      </w:r>
    </w:p>
    <w:p w:rsidR="00AF5E55" w:rsidRDefault="00AF5E55" w:rsidP="00AF5E55">
      <w:pPr>
        <w:spacing w:after="0" w:line="240" w:lineRule="auto"/>
        <w:jc w:val="both"/>
        <w:rPr>
          <w:rFonts w:ascii="Times New Roman" w:hAnsi="Times New Roman"/>
          <w:sz w:val="24"/>
          <w:szCs w:val="24"/>
        </w:rPr>
      </w:pPr>
      <w:r>
        <w:rPr>
          <w:rFonts w:ascii="Times New Roman" w:hAnsi="Times New Roman"/>
          <w:sz w:val="24"/>
          <w:szCs w:val="24"/>
        </w:rPr>
        <w:t>3.5.Выбытие обучающегося оформляется приказом директора школы с указанием причины выбытия.</w:t>
      </w:r>
    </w:p>
    <w:p w:rsidR="00AF5E55" w:rsidRDefault="00AF5E55" w:rsidP="00AF5E55">
      <w:pPr>
        <w:spacing w:after="0" w:line="240" w:lineRule="auto"/>
        <w:jc w:val="both"/>
        <w:rPr>
          <w:rFonts w:ascii="Times New Roman" w:hAnsi="Times New Roman"/>
          <w:sz w:val="24"/>
          <w:szCs w:val="24"/>
        </w:rPr>
      </w:pPr>
      <w:r>
        <w:rPr>
          <w:rFonts w:ascii="Times New Roman" w:hAnsi="Times New Roman"/>
          <w:sz w:val="24"/>
          <w:szCs w:val="24"/>
        </w:rPr>
        <w:t>3.6.Документы о выбытии обучающегося хранятся в школе в течение одного года.</w:t>
      </w:r>
    </w:p>
    <w:p w:rsidR="00AF5E55" w:rsidRDefault="00AF5E55" w:rsidP="00AF5E55">
      <w:pPr>
        <w:spacing w:after="0" w:line="240" w:lineRule="auto"/>
        <w:jc w:val="both"/>
        <w:rPr>
          <w:rFonts w:ascii="Times New Roman" w:hAnsi="Times New Roman"/>
          <w:sz w:val="24"/>
          <w:szCs w:val="24"/>
        </w:rPr>
      </w:pPr>
    </w:p>
    <w:p w:rsidR="00AF5E55" w:rsidRDefault="00BB644A" w:rsidP="00AF5E55">
      <w:pPr>
        <w:spacing w:after="0" w:line="240" w:lineRule="auto"/>
        <w:jc w:val="both"/>
        <w:rPr>
          <w:rFonts w:ascii="Times New Roman" w:hAnsi="Times New Roman"/>
          <w:b/>
          <w:sz w:val="24"/>
          <w:szCs w:val="24"/>
        </w:rPr>
      </w:pPr>
      <w:r>
        <w:rPr>
          <w:rFonts w:ascii="Times New Roman" w:hAnsi="Times New Roman"/>
          <w:b/>
          <w:sz w:val="24"/>
          <w:szCs w:val="24"/>
        </w:rPr>
        <w:t>4</w:t>
      </w:r>
      <w:r w:rsidR="00AF5E55">
        <w:rPr>
          <w:rFonts w:ascii="Times New Roman" w:hAnsi="Times New Roman"/>
          <w:b/>
          <w:sz w:val="24"/>
          <w:szCs w:val="24"/>
        </w:rPr>
        <w:t>. Отчисление обучающегося из общеобразовательного учреждения.</w:t>
      </w:r>
    </w:p>
    <w:p w:rsidR="00AF5E55" w:rsidRDefault="00AF5E55" w:rsidP="00AF5E55">
      <w:pPr>
        <w:spacing w:after="0" w:line="240" w:lineRule="auto"/>
        <w:jc w:val="both"/>
        <w:rPr>
          <w:rFonts w:ascii="Times New Roman" w:hAnsi="Times New Roman"/>
          <w:sz w:val="24"/>
          <w:szCs w:val="24"/>
        </w:rPr>
      </w:pPr>
      <w:r>
        <w:rPr>
          <w:rFonts w:ascii="Times New Roman" w:hAnsi="Times New Roman"/>
          <w:sz w:val="24"/>
          <w:szCs w:val="24"/>
        </w:rPr>
        <w:t xml:space="preserve"> 4.1.Отчисление обучающегося из общеобразовательного учреждения без продолжения начального общего, основного общего образования (отсев) является нарушением законодательства Российской Федерации в области образования. Ответственность за данное нарушение несут родители (законные представители) обучающегося  и директор школы. </w:t>
      </w:r>
    </w:p>
    <w:p w:rsidR="00AF5E55" w:rsidRDefault="00AF5E55" w:rsidP="00AF5E55">
      <w:pPr>
        <w:spacing w:after="0" w:line="240" w:lineRule="auto"/>
        <w:jc w:val="both"/>
        <w:rPr>
          <w:rFonts w:ascii="Times New Roman" w:hAnsi="Times New Roman"/>
          <w:sz w:val="24"/>
          <w:szCs w:val="24"/>
        </w:rPr>
      </w:pPr>
      <w:r>
        <w:rPr>
          <w:rFonts w:ascii="Times New Roman" w:hAnsi="Times New Roman"/>
          <w:sz w:val="24"/>
          <w:szCs w:val="24"/>
        </w:rPr>
        <w:t>4.2.Отчисление обучающихся, достигших возраста 15-ти лет и не имеющих основного общего образования, считается крайней мерой и осуществляется при наличии следующих документов:</w:t>
      </w:r>
    </w:p>
    <w:p w:rsidR="00AF5E55" w:rsidRDefault="00AF5E55" w:rsidP="00AF5E55">
      <w:pPr>
        <w:spacing w:after="0" w:line="240" w:lineRule="auto"/>
        <w:jc w:val="both"/>
        <w:rPr>
          <w:rFonts w:ascii="Times New Roman" w:hAnsi="Times New Roman"/>
          <w:sz w:val="24"/>
          <w:szCs w:val="24"/>
        </w:rPr>
      </w:pPr>
      <w:r>
        <w:rPr>
          <w:rFonts w:ascii="Times New Roman" w:hAnsi="Times New Roman"/>
          <w:sz w:val="24"/>
          <w:szCs w:val="24"/>
        </w:rPr>
        <w:t>- заявление родителей (законных представителей);</w:t>
      </w:r>
    </w:p>
    <w:p w:rsidR="00AF5E55" w:rsidRDefault="00AF5E55" w:rsidP="00AF5E55">
      <w:pPr>
        <w:spacing w:after="0" w:line="240" w:lineRule="auto"/>
        <w:jc w:val="both"/>
        <w:rPr>
          <w:rFonts w:ascii="Times New Roman" w:hAnsi="Times New Roman"/>
          <w:sz w:val="24"/>
          <w:szCs w:val="24"/>
        </w:rPr>
      </w:pPr>
      <w:r>
        <w:rPr>
          <w:rFonts w:ascii="Times New Roman" w:hAnsi="Times New Roman"/>
          <w:sz w:val="24"/>
          <w:szCs w:val="24"/>
        </w:rPr>
        <w:t>-ходатайство администрации школы в РУО и ПДН об отчислении обучаемого с ссылкой на решение педагогического совета с указанием причин отчисления, принятие соответствующих мер по обеспечению обязательности и доступности основного общего образования, психолого-педагогическая характеристика на обучающегося</w:t>
      </w:r>
    </w:p>
    <w:p w:rsidR="00BB644A" w:rsidRDefault="00AF5E55" w:rsidP="00AF5E55">
      <w:pPr>
        <w:spacing w:after="0" w:line="240" w:lineRule="auto"/>
        <w:jc w:val="both"/>
        <w:rPr>
          <w:rFonts w:ascii="Times New Roman" w:hAnsi="Times New Roman"/>
          <w:sz w:val="24"/>
          <w:szCs w:val="24"/>
        </w:rPr>
      </w:pPr>
      <w:r>
        <w:rPr>
          <w:rFonts w:ascii="Times New Roman" w:hAnsi="Times New Roman"/>
          <w:sz w:val="24"/>
          <w:szCs w:val="24"/>
        </w:rPr>
        <w:t>- постановление ПДН.</w:t>
      </w:r>
    </w:p>
    <w:p w:rsidR="00AF5E55" w:rsidRDefault="00AF5E55" w:rsidP="00AF5E55">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4.3.При наличии основного общего образования обучаемый может быть отчислен из образовательного учреждения на основании письменного заявления родителей (законных представителей), решения педагогического совета. </w:t>
      </w:r>
    </w:p>
    <w:p w:rsidR="00AF5E55" w:rsidRDefault="00AF5E55" w:rsidP="00AF5E55">
      <w:pPr>
        <w:spacing w:after="0" w:line="240" w:lineRule="auto"/>
        <w:jc w:val="both"/>
        <w:rPr>
          <w:rFonts w:ascii="Times New Roman" w:hAnsi="Times New Roman"/>
          <w:sz w:val="24"/>
          <w:szCs w:val="24"/>
        </w:rPr>
      </w:pPr>
    </w:p>
    <w:p w:rsidR="00AF5E55" w:rsidRDefault="00BB644A" w:rsidP="00AF5E55">
      <w:pPr>
        <w:spacing w:after="0" w:line="240" w:lineRule="auto"/>
        <w:jc w:val="both"/>
        <w:rPr>
          <w:rFonts w:ascii="Times New Roman" w:hAnsi="Times New Roman"/>
          <w:b/>
          <w:sz w:val="24"/>
          <w:szCs w:val="24"/>
        </w:rPr>
      </w:pPr>
      <w:r>
        <w:rPr>
          <w:rFonts w:ascii="Times New Roman" w:hAnsi="Times New Roman"/>
          <w:b/>
          <w:sz w:val="24"/>
          <w:szCs w:val="24"/>
        </w:rPr>
        <w:t>5</w:t>
      </w:r>
      <w:r w:rsidR="00AF5E55">
        <w:rPr>
          <w:rFonts w:ascii="Times New Roman" w:hAnsi="Times New Roman"/>
          <w:b/>
          <w:sz w:val="24"/>
          <w:szCs w:val="24"/>
        </w:rPr>
        <w:t>. Исключение обучающегося из общеобразовательного учреждения.</w:t>
      </w:r>
    </w:p>
    <w:p w:rsidR="00AF5E55" w:rsidRDefault="00AF5E55" w:rsidP="00AF5E55">
      <w:pPr>
        <w:spacing w:after="0" w:line="240" w:lineRule="auto"/>
        <w:jc w:val="both"/>
        <w:rPr>
          <w:rFonts w:ascii="Times New Roman" w:hAnsi="Times New Roman"/>
          <w:sz w:val="24"/>
          <w:szCs w:val="24"/>
        </w:rPr>
      </w:pPr>
      <w:r>
        <w:rPr>
          <w:rFonts w:ascii="Times New Roman" w:hAnsi="Times New Roman"/>
          <w:sz w:val="24"/>
          <w:szCs w:val="24"/>
        </w:rPr>
        <w:t xml:space="preserve"> 5.1. По решению педагогического совета школы, по согласованию </w:t>
      </w:r>
      <w:proofErr w:type="spellStart"/>
      <w:r>
        <w:rPr>
          <w:rFonts w:ascii="Times New Roman" w:hAnsi="Times New Roman"/>
          <w:sz w:val="24"/>
          <w:szCs w:val="24"/>
        </w:rPr>
        <w:t>Нюрбинским</w:t>
      </w:r>
      <w:proofErr w:type="spellEnd"/>
      <w:r>
        <w:rPr>
          <w:rFonts w:ascii="Times New Roman" w:hAnsi="Times New Roman"/>
          <w:sz w:val="24"/>
          <w:szCs w:val="24"/>
        </w:rPr>
        <w:t xml:space="preserve"> районным отделом образования и на основании решения ПДН за совершение противоправных действий, грубые и неоднократные нарушения Устава образовательного учреждения допускается как крайняя мера педагогического воздействия исключение обучающихся, достигших возраста четырнадцати лет. </w:t>
      </w:r>
    </w:p>
    <w:p w:rsidR="00AF5E55" w:rsidRDefault="00AF5E55" w:rsidP="00AF5E55">
      <w:pPr>
        <w:spacing w:after="0" w:line="240" w:lineRule="auto"/>
        <w:jc w:val="both"/>
        <w:rPr>
          <w:rFonts w:ascii="Times New Roman" w:hAnsi="Times New Roman"/>
          <w:sz w:val="24"/>
          <w:szCs w:val="24"/>
        </w:rPr>
      </w:pPr>
      <w:r>
        <w:rPr>
          <w:rFonts w:ascii="Times New Roman" w:hAnsi="Times New Roman"/>
          <w:sz w:val="24"/>
          <w:szCs w:val="24"/>
        </w:rPr>
        <w:t xml:space="preserve">5.2.Администрация школы на основании решения педагогического совета готовит представление в ПДН </w:t>
      </w:r>
      <w:proofErr w:type="spellStart"/>
      <w:r>
        <w:rPr>
          <w:rFonts w:ascii="Times New Roman" w:hAnsi="Times New Roman"/>
          <w:sz w:val="24"/>
          <w:szCs w:val="24"/>
        </w:rPr>
        <w:t>Нюрбинского</w:t>
      </w:r>
      <w:proofErr w:type="spellEnd"/>
      <w:r>
        <w:rPr>
          <w:rFonts w:ascii="Times New Roman" w:hAnsi="Times New Roman"/>
          <w:sz w:val="24"/>
          <w:szCs w:val="24"/>
        </w:rPr>
        <w:t xml:space="preserve">  района об исключении несовершеннолетних, не получивших основного общего образования, из образовательного учреждения и организации  их дальнейшего обучения в случаях, предусмотренных законом РФ «Об образовании». Решение об исключении принимается в присутствии обучающегося и его родителей (законных представителей).</w:t>
      </w:r>
    </w:p>
    <w:p w:rsidR="00AF5E55" w:rsidRDefault="00AF5E55" w:rsidP="00AF5E55">
      <w:pPr>
        <w:spacing w:after="0" w:line="240" w:lineRule="auto"/>
        <w:jc w:val="both"/>
        <w:rPr>
          <w:rFonts w:ascii="Times New Roman" w:hAnsi="Times New Roman"/>
          <w:sz w:val="24"/>
          <w:szCs w:val="24"/>
        </w:rPr>
      </w:pPr>
      <w:r>
        <w:rPr>
          <w:rFonts w:ascii="Times New Roman" w:hAnsi="Times New Roman"/>
          <w:sz w:val="24"/>
          <w:szCs w:val="24"/>
        </w:rPr>
        <w:t xml:space="preserve">5.3.Под неоднократным нарушением  понимается совершение обучающимся, имеющим два или более дисциплинарных взыскания, наложенных руководителем образовательного учреждения (органом управления образовательным учреждением), грубого нарушения Устава образовательного учреждения, Правил поведения учащихся в школе.  </w:t>
      </w:r>
    </w:p>
    <w:p w:rsidR="00AF5E55" w:rsidRDefault="00AF5E55" w:rsidP="00AF5E55">
      <w:pPr>
        <w:spacing w:after="0" w:line="240" w:lineRule="auto"/>
        <w:jc w:val="both"/>
        <w:rPr>
          <w:rFonts w:ascii="Times New Roman" w:hAnsi="Times New Roman"/>
          <w:sz w:val="24"/>
          <w:szCs w:val="24"/>
        </w:rPr>
      </w:pPr>
      <w:r>
        <w:rPr>
          <w:rFonts w:ascii="Times New Roman" w:hAnsi="Times New Roman"/>
          <w:sz w:val="24"/>
          <w:szCs w:val="24"/>
        </w:rPr>
        <w:t xml:space="preserve">5.4.Решение об исключении детей-сирот и детей, оставшихся без попечения родителей (законных представителей), принимается с согласия органов опеки и попечительства Управления социальной защиты населения. </w:t>
      </w:r>
    </w:p>
    <w:p w:rsidR="00AF5E55" w:rsidRDefault="00AF5E55" w:rsidP="00AF5E55">
      <w:pPr>
        <w:spacing w:after="0" w:line="240" w:lineRule="auto"/>
        <w:jc w:val="both"/>
        <w:rPr>
          <w:rFonts w:ascii="Times New Roman" w:hAnsi="Times New Roman"/>
          <w:sz w:val="24"/>
          <w:szCs w:val="24"/>
        </w:rPr>
      </w:pPr>
      <w:r>
        <w:rPr>
          <w:rFonts w:ascii="Times New Roman" w:hAnsi="Times New Roman"/>
          <w:sz w:val="24"/>
          <w:szCs w:val="24"/>
        </w:rPr>
        <w:t xml:space="preserve">5.5.После согласования в </w:t>
      </w:r>
      <w:proofErr w:type="spellStart"/>
      <w:r>
        <w:rPr>
          <w:rFonts w:ascii="Times New Roman" w:hAnsi="Times New Roman"/>
          <w:sz w:val="24"/>
          <w:szCs w:val="24"/>
        </w:rPr>
        <w:t>Нюрбинском</w:t>
      </w:r>
      <w:proofErr w:type="spellEnd"/>
      <w:r>
        <w:rPr>
          <w:rFonts w:ascii="Times New Roman" w:hAnsi="Times New Roman"/>
          <w:sz w:val="24"/>
          <w:szCs w:val="24"/>
        </w:rPr>
        <w:t xml:space="preserve"> районном отделе образования и ПДН решение педагогического совета школы об исключении обучающегося оформляется приказом директора школы. </w:t>
      </w:r>
    </w:p>
    <w:p w:rsidR="00AF5E55" w:rsidRDefault="00AF5E55" w:rsidP="00AF5E55">
      <w:pPr>
        <w:spacing w:after="0" w:line="240" w:lineRule="auto"/>
        <w:jc w:val="both"/>
        <w:rPr>
          <w:rFonts w:ascii="Times New Roman" w:hAnsi="Times New Roman"/>
          <w:sz w:val="24"/>
          <w:szCs w:val="24"/>
        </w:rPr>
      </w:pPr>
      <w:r>
        <w:rPr>
          <w:rFonts w:ascii="Times New Roman" w:hAnsi="Times New Roman"/>
          <w:sz w:val="24"/>
          <w:szCs w:val="24"/>
        </w:rPr>
        <w:t>5.6.Школа обязана в трехдневный срок проинформировать Районное управление образования об исключении обучающегося.</w:t>
      </w:r>
    </w:p>
    <w:p w:rsidR="00AF5E55" w:rsidRDefault="00AF5E55" w:rsidP="00AF5E55">
      <w:pPr>
        <w:spacing w:after="0" w:line="240" w:lineRule="auto"/>
        <w:jc w:val="both"/>
        <w:rPr>
          <w:rFonts w:ascii="Times New Roman" w:hAnsi="Times New Roman"/>
          <w:sz w:val="24"/>
          <w:szCs w:val="24"/>
        </w:rPr>
      </w:pPr>
    </w:p>
    <w:p w:rsidR="00A85EC6" w:rsidRDefault="00A85EC6"/>
    <w:sectPr w:rsidR="00A85EC6" w:rsidSect="00AF5E55">
      <w:pgSz w:w="11906" w:h="16838"/>
      <w:pgMar w:top="568" w:right="566"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5E55"/>
    <w:rsid w:val="0003482E"/>
    <w:rsid w:val="0010586E"/>
    <w:rsid w:val="001A1EEA"/>
    <w:rsid w:val="005E13FC"/>
    <w:rsid w:val="00697D79"/>
    <w:rsid w:val="006D65F0"/>
    <w:rsid w:val="008F4E83"/>
    <w:rsid w:val="009F2D97"/>
    <w:rsid w:val="00A85EC6"/>
    <w:rsid w:val="00AF5E55"/>
    <w:rsid w:val="00BB644A"/>
    <w:rsid w:val="00CD67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E5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AF5E55"/>
    <w:pPr>
      <w:spacing w:after="0" w:line="240" w:lineRule="auto"/>
    </w:pPr>
    <w:rPr>
      <w:rFonts w:ascii="Courier New" w:hAnsi="Courier New"/>
      <w:sz w:val="20"/>
      <w:szCs w:val="20"/>
    </w:rPr>
  </w:style>
  <w:style w:type="character" w:customStyle="1" w:styleId="a4">
    <w:name w:val="Текст Знак"/>
    <w:basedOn w:val="a0"/>
    <w:link w:val="a3"/>
    <w:semiHidden/>
    <w:rsid w:val="00AF5E55"/>
    <w:rPr>
      <w:rFonts w:ascii="Courier New" w:eastAsia="Times New Roman" w:hAnsi="Courier New" w:cs="Times New Roman"/>
      <w:sz w:val="20"/>
      <w:szCs w:val="20"/>
      <w:lang w:eastAsia="ru-RU"/>
    </w:rPr>
  </w:style>
  <w:style w:type="paragraph" w:styleId="a5">
    <w:name w:val="Balloon Text"/>
    <w:basedOn w:val="a"/>
    <w:link w:val="a6"/>
    <w:uiPriority w:val="99"/>
    <w:semiHidden/>
    <w:unhideWhenUsed/>
    <w:rsid w:val="009F2D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2D9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9690479">
      <w:bodyDiv w:val="1"/>
      <w:marLeft w:val="0"/>
      <w:marRight w:val="0"/>
      <w:marTop w:val="0"/>
      <w:marBottom w:val="0"/>
      <w:divBdr>
        <w:top w:val="none" w:sz="0" w:space="0" w:color="auto"/>
        <w:left w:val="none" w:sz="0" w:space="0" w:color="auto"/>
        <w:bottom w:val="none" w:sz="0" w:space="0" w:color="auto"/>
        <w:right w:val="none" w:sz="0" w:space="0" w:color="auto"/>
      </w:divBdr>
    </w:div>
    <w:div w:id="970131246">
      <w:bodyDiv w:val="1"/>
      <w:marLeft w:val="0"/>
      <w:marRight w:val="0"/>
      <w:marTop w:val="0"/>
      <w:marBottom w:val="0"/>
      <w:divBdr>
        <w:top w:val="none" w:sz="0" w:space="0" w:color="auto"/>
        <w:left w:val="none" w:sz="0" w:space="0" w:color="auto"/>
        <w:bottom w:val="none" w:sz="0" w:space="0" w:color="auto"/>
        <w:right w:val="none" w:sz="0" w:space="0" w:color="auto"/>
      </w:divBdr>
    </w:div>
    <w:div w:id="1649675388">
      <w:bodyDiv w:val="1"/>
      <w:marLeft w:val="0"/>
      <w:marRight w:val="0"/>
      <w:marTop w:val="0"/>
      <w:marBottom w:val="0"/>
      <w:divBdr>
        <w:top w:val="none" w:sz="0" w:space="0" w:color="auto"/>
        <w:left w:val="none" w:sz="0" w:space="0" w:color="auto"/>
        <w:bottom w:val="none" w:sz="0" w:space="0" w:color="auto"/>
        <w:right w:val="none" w:sz="0" w:space="0" w:color="auto"/>
      </w:divBdr>
    </w:div>
    <w:div w:id="177694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1319</Words>
  <Characters>7524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admin-пк</cp:lastModifiedBy>
  <cp:revision>16</cp:revision>
  <cp:lastPrinted>2016-11-01T03:29:00Z</cp:lastPrinted>
  <dcterms:created xsi:type="dcterms:W3CDTF">2012-10-23T07:55:00Z</dcterms:created>
  <dcterms:modified xsi:type="dcterms:W3CDTF">2016-11-11T00:46:00Z</dcterms:modified>
</cp:coreProperties>
</file>